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Zápis z jednání pracovní skupiny TO Brdy a Podbrdsko, z. s.</w:t>
      </w:r>
    </w:p>
    <w:p>
      <w:pPr>
        <w:pStyle w:val="Normal"/>
        <w:ind w:left="360"/>
        <w:rPr/>
      </w:pPr>
      <w:r>
        <w:rPr>
          <w:b/>
        </w:rPr>
        <w:t>Datum konání:</w:t>
      </w:r>
      <w:r>
        <w:rPr/>
        <w:t xml:space="preserve"> 31. 3. 2023</w:t>
      </w:r>
    </w:p>
    <w:p>
      <w:pPr>
        <w:pStyle w:val="Normal"/>
        <w:ind w:left="360"/>
        <w:rPr/>
      </w:pPr>
      <w:r>
        <w:rPr>
          <w:b/>
        </w:rPr>
        <w:t>Jednání se konalo na MěÚ Příbram</w:t>
      </w:r>
    </w:p>
    <w:p>
      <w:pPr>
        <w:pStyle w:val="Normal"/>
        <w:spacing w:before="0" w:after="0"/>
        <w:ind w:left="360"/>
        <w:rPr>
          <w:b/>
        </w:rPr>
      </w:pPr>
      <w:r>
        <w:rPr>
          <w:b/>
        </w:rPr>
        <w:t>Účast:</w:t>
      </w:r>
    </w:p>
    <w:p>
      <w:pPr>
        <w:pStyle w:val="Normal"/>
        <w:spacing w:before="0" w:after="0"/>
        <w:ind w:left="360"/>
        <w:rPr/>
      </w:pPr>
      <w:r>
        <w:rPr/>
        <w:t>Václav Švenda – předseda spolku</w:t>
      </w:r>
    </w:p>
    <w:p>
      <w:pPr>
        <w:pStyle w:val="Normal"/>
        <w:spacing w:before="0" w:after="0"/>
        <w:ind w:left="360"/>
        <w:rPr/>
      </w:pPr>
      <w:r>
        <w:rPr/>
        <w:t>Miroslava Paťavová – Mikroregion Hořovicko</w:t>
      </w:r>
    </w:p>
    <w:p>
      <w:pPr>
        <w:pStyle w:val="Normal"/>
        <w:spacing w:before="0" w:after="0"/>
        <w:ind w:left="360"/>
        <w:rPr/>
      </w:pPr>
      <w:r>
        <w:rPr/>
        <w:t>Zuzana Kučerová – Příbram</w:t>
      </w:r>
    </w:p>
    <w:p>
      <w:pPr>
        <w:pStyle w:val="Normal"/>
        <w:spacing w:before="0" w:after="0"/>
        <w:ind w:left="360"/>
        <w:rPr/>
      </w:pPr>
      <w:r>
        <w:rPr/>
        <w:t>Jan Traxler – Svatá Hora</w:t>
      </w:r>
    </w:p>
    <w:p>
      <w:pPr>
        <w:pStyle w:val="Normal"/>
        <w:pBdr/>
        <w:spacing w:before="0" w:after="0"/>
        <w:rPr/>
      </w:pPr>
      <w:r>
        <w:rPr/>
        <w:t xml:space="preserve">       </w:t>
      </w:r>
      <w:r>
        <w:rPr/>
        <w:t>Daniel Rambousek – Dobříš</w:t>
      </w:r>
    </w:p>
    <w:p>
      <w:pPr>
        <w:pStyle w:val="Normal"/>
        <w:spacing w:before="0" w:after="0"/>
        <w:ind w:left="360"/>
        <w:rPr/>
      </w:pPr>
      <w:r>
        <w:rPr/>
        <w:t>Jana Filinová – MAS Podbrdsko</w:t>
      </w:r>
    </w:p>
    <w:p>
      <w:pPr>
        <w:pStyle w:val="Normal"/>
        <w:spacing w:before="0" w:after="0"/>
        <w:ind w:left="360"/>
        <w:rPr/>
      </w:pPr>
      <w:r>
        <w:rPr/>
        <w:t>Luboš Kožíšek – Mníšek pod Brdy</w:t>
      </w:r>
    </w:p>
    <w:p>
      <w:pPr>
        <w:pStyle w:val="Normal"/>
        <w:spacing w:before="0" w:after="0"/>
        <w:ind w:left="360"/>
        <w:rPr/>
      </w:pPr>
      <w:r>
        <w:rPr/>
        <w:t>Radek Eliáš – koordinátor</w:t>
      </w:r>
    </w:p>
    <w:p>
      <w:pPr>
        <w:pStyle w:val="Normal"/>
        <w:jc w:val="both"/>
        <w:rPr/>
      </w:pPr>
      <w:r>
        <w:rPr/>
      </w:r>
    </w:p>
    <w:p>
      <w:pPr>
        <w:pStyle w:val="Normal"/>
        <w:pBdr/>
        <w:spacing w:before="0" w:after="0"/>
        <w:rPr>
          <w:b/>
          <w:color w:val="000000"/>
          <w:highlight w:val="yellow"/>
        </w:rPr>
      </w:pPr>
      <w:r>
        <w:rPr>
          <w:b/>
          <w:color w:val="000000"/>
          <w:highlight w:val="yellow"/>
        </w:rPr>
        <w:t xml:space="preserve"> 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 xml:space="preserve">Report koordinátora spolku </w:t>
      </w:r>
    </w:p>
    <w:p>
      <w:pPr>
        <w:pStyle w:val="ListParagraph"/>
        <w:pBdr/>
        <w:spacing w:before="0" w:after="0"/>
        <w:contextualSpacing/>
        <w:rPr>
          <w:b/>
          <w:color w:val="000000"/>
          <w:highlight w:val="yellow"/>
        </w:rPr>
      </w:pPr>
      <w:r>
        <w:rPr>
          <w:b/>
          <w:color w:val="000000"/>
          <w:highlight w:val="yellow"/>
        </w:rPr>
      </w:r>
    </w:p>
    <w:p>
      <w:pPr>
        <w:pStyle w:val="Normal"/>
        <w:pBdr/>
        <w:spacing w:before="0" w:after="0"/>
        <w:rPr>
          <w:b/>
          <w:color w:val="000000"/>
          <w:highlight w:val="yellow"/>
        </w:rPr>
      </w:pPr>
      <w:r>
        <w:rPr>
          <w:b/>
          <w:color w:val="000000"/>
          <w:highlight w:val="yellow"/>
        </w:rPr>
        <w:t xml:space="preserve">        </w:t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 xml:space="preserve">Zámek Dobříš </w:t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  <w:t xml:space="preserve">                   </w:t>
      </w:r>
      <w:r>
        <w:rPr>
          <w:color w:val="000000"/>
        </w:rPr>
        <w:t>- press trip pro novináře Bebeluxu, nezájem ze strany Zámku o spolupráci</w:t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 xml:space="preserve">Na kole pěšky </w:t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  <w:t xml:space="preserve">                   – </w:t>
      </w:r>
      <w:r>
        <w:rPr>
          <w:color w:val="000000"/>
        </w:rPr>
        <w:t>oponentní nabídky proti aplikaci p.Jaroše, aplikace vychází dráž a soukromé s</w:t>
      </w:r>
      <w:r>
        <w:rPr>
          <w:color w:val="000000"/>
        </w:rPr>
        <w:t>u</w:t>
      </w:r>
      <w:r>
        <w:rPr>
          <w:color w:val="000000"/>
        </w:rPr>
        <w:t>bjekty za   poplatek, do budoucna nebude aplikace ve vlastnictví TO , doporučeno jednat s p. Jarošem</w:t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  <w:t xml:space="preserve">      </w:t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 xml:space="preserve">Pěší trasy v Brdech </w:t>
      </w:r>
    </w:p>
    <w:p>
      <w:pPr>
        <w:pStyle w:val="ListParagraph"/>
        <w:numPr>
          <w:ilvl w:val="0"/>
          <w:numId w:val="4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VLS vydali vyjádření , na základě kterého čekáme na vyjádření VÚ Jince , 6.4. bude upřes</w:t>
      </w:r>
      <w:r>
        <w:rPr>
          <w:color w:val="000000"/>
        </w:rPr>
        <w:t>ň</w:t>
      </w:r>
      <w:r>
        <w:rPr>
          <w:color w:val="000000"/>
        </w:rPr>
        <w:t xml:space="preserve">ující schůzka </w:t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  <w:t xml:space="preserve">       </w:t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 xml:space="preserve">Školení infocenter 25. 4. </w:t>
      </w:r>
    </w:p>
    <w:p>
      <w:pPr>
        <w:pStyle w:val="ListParagraph"/>
        <w:numPr>
          <w:ilvl w:val="0"/>
          <w:numId w:val="4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Program bude upřesněn po konzultaci s H. Musílkové dle možnostech školitelů</w:t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  <w:t xml:space="preserve">     </w:t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 xml:space="preserve">Propojení kalendářů </w:t>
      </w:r>
    </w:p>
    <w:p>
      <w:pPr>
        <w:pStyle w:val="ListParagraph"/>
        <w:numPr>
          <w:ilvl w:val="0"/>
          <w:numId w:val="4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Smartim s.r.o.  pracuje na propojení kalendářů se SCCR </w:t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 xml:space="preserve">Pustit k vodě </w:t>
      </w:r>
    </w:p>
    <w:p>
      <w:pPr>
        <w:pStyle w:val="ListParagraph"/>
        <w:numPr>
          <w:ilvl w:val="0"/>
          <w:numId w:val="4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Projekt CZt a SCCR na rok 2024 , pracovní skupina rozhodla že nebudeme předávat obce Slapy, Chotilsko ,Buš , Hříměždice , Čelina k TO Toulava a Posázaví </w:t>
      </w:r>
    </w:p>
    <w:p>
      <w:pPr>
        <w:pStyle w:val="ListParagraph"/>
        <w:numPr>
          <w:ilvl w:val="0"/>
          <w:numId w:val="4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Proběhla jednání na STč o projektu, a jsou připravené schůzky z obcí Slapy a p. Kvasničkou – infocenturm Chotilsko</w:t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 xml:space="preserve">Via Czechia </w:t>
      </w:r>
    </w:p>
    <w:p>
      <w:pPr>
        <w:pStyle w:val="ListParagraph"/>
        <w:numPr>
          <w:ilvl w:val="0"/>
          <w:numId w:val="4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Proběhlo jednání s p. Hockem ohledně možnosti prezentace Brd na serv</w:t>
      </w:r>
      <w:r>
        <w:rPr>
          <w:color w:val="000000"/>
        </w:rPr>
        <w:t>e</w:t>
      </w:r>
      <w:r>
        <w:rPr>
          <w:color w:val="000000"/>
        </w:rPr>
        <w:t xml:space="preserve">ru IDNES </w:t>
      </w:r>
    </w:p>
    <w:p>
      <w:pPr>
        <w:pStyle w:val="ListParagraph"/>
        <w:numPr>
          <w:ilvl w:val="0"/>
          <w:numId w:val="4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Projednávala se možnost propagace geografického středu Čech u obce Senešnice </w:t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 xml:space="preserve">Holiday World , For bike </w:t>
      </w:r>
    </w:p>
    <w:p>
      <w:pPr>
        <w:pStyle w:val="ListParagraph"/>
        <w:numPr>
          <w:ilvl w:val="0"/>
          <w:numId w:val="4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Proběhly dvě výstavy , kde byl o TO velký zájem , největší zájem </w:t>
      </w:r>
    </w:p>
    <w:p>
      <w:pPr>
        <w:pStyle w:val="ListParagraph"/>
        <w:numPr>
          <w:ilvl w:val="0"/>
          <w:numId w:val="4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Schůzky s</w:t>
      </w:r>
      <w:r>
        <w:rPr>
          <w:color w:val="000000"/>
        </w:rPr>
        <w:t>e</w:t>
      </w:r>
      <w:r>
        <w:rPr>
          <w:color w:val="000000"/>
        </w:rPr>
        <w:t xml:space="preserve"> Smarguide- video + města , </w:t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  <w:t xml:space="preserve">    </w:t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  <w:t xml:space="preserve">               </w:t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  <w:t xml:space="preserve">    </w:t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  <w:t xml:space="preserve">                    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>Zadání veřejné zakázky malého rozsahu „Pořízení fotografií a videa TO Brdy a Podbrdsko“</w:t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Zatím nemáme informaci, zda jsme byli s naší výzvou úspěšní, v březnu Zuzana Kučerová doplňovala chybějící podklady žádosti.</w:t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Koordinátor oslovil vybrané dodavatele. Nabídky by podle jeho vyjádření měly být doručeny v termínu do 14. 4. 2023.</w:t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 xml:space="preserve">Sdružení turistických oblastí </w:t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Vstup do Sdružení turistických oblastí byl pracovní skupinou schválen. </w:t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Koordinátor zajistí další kroky.</w:t>
      </w:r>
    </w:p>
    <w:p>
      <w:pPr>
        <w:pStyle w:val="ListParagraph"/>
        <w:pBdr/>
        <w:spacing w:before="0" w:after="0"/>
        <w:contextualSpacing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>Výběrové řízení na správu sociálních sítí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 w:val="false"/>
        <w:rPr>
          <w:color w:val="000000"/>
        </w:rPr>
      </w:pPr>
      <w:r>
        <w:rPr>
          <w:color w:val="000000"/>
        </w:rPr>
        <w:t xml:space="preserve">V pátek 31. 3. proběhly prezentace Martina Sznypka a Tomáše Karbana (firma Smartim s. r. o.). Pracovní skupina odsouhlasila spolupráci se společností Smartim s. r. o.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 w:val="false"/>
        <w:rPr>
          <w:color w:val="000000"/>
        </w:rPr>
      </w:pPr>
      <w:r>
        <w:rPr>
          <w:color w:val="000000"/>
        </w:rPr>
        <w:t>Spolupráce bude zahájena od 1. 7. 2023.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 w:val="false"/>
        <w:rPr>
          <w:color w:val="000000"/>
        </w:rPr>
      </w:pPr>
      <w:r>
        <w:rPr>
          <w:color w:val="000000"/>
        </w:rPr>
        <w:t>Propojení mezi Václavem Bešťákem a firmou Smartim zajistí Zuzana Kučerová.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 xml:space="preserve">Naplňování akčního plánu </w:t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color w:val="000000"/>
          <w:u w:val="single"/>
        </w:rPr>
      </w:pPr>
      <w:r>
        <w:rPr>
          <w:color w:val="000000"/>
          <w:u w:val="single"/>
        </w:rPr>
        <w:t>Oblast Organizační fungování:</w:t>
      </w:r>
    </w:p>
    <w:p>
      <w:pPr>
        <w:pStyle w:val="ListParagraph"/>
        <w:numPr>
          <w:ilvl w:val="1"/>
          <w:numId w:val="1"/>
        </w:numPr>
        <w:pBdr/>
        <w:spacing w:before="0" w:after="0"/>
        <w:contextualSpacing/>
        <w:rPr>
          <w:color w:val="000000"/>
          <w:u w:val="single"/>
        </w:rPr>
      </w:pPr>
      <w:r>
        <w:rPr>
          <w:b/>
          <w:color w:val="000000"/>
        </w:rPr>
        <w:t>Průzkum potenciálu a potřeb poptávky</w:t>
      </w:r>
      <w:r>
        <w:rPr>
          <w:color w:val="000000"/>
        </w:rPr>
        <w:t xml:space="preserve"> – připravit zadání pro výběrové řízení a vytipovat alespoň 3 potenciální dodavatele k oslovení – do 21. 4.</w:t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color w:val="000000"/>
          <w:u w:val="single"/>
        </w:rPr>
      </w:pPr>
      <w:r>
        <w:rPr>
          <w:color w:val="000000"/>
          <w:u w:val="single"/>
        </w:rPr>
        <w:t>Oblast Infrastruktura a nabídka:</w:t>
      </w:r>
    </w:p>
    <w:p>
      <w:pPr>
        <w:pStyle w:val="ListParagraph"/>
        <w:numPr>
          <w:ilvl w:val="1"/>
          <w:numId w:val="1"/>
        </w:numPr>
        <w:pBdr/>
        <w:spacing w:before="0" w:after="0"/>
        <w:contextualSpacing/>
        <w:rPr/>
      </w:pPr>
      <w:r>
        <w:rPr>
          <w:b/>
        </w:rPr>
        <w:t>Dotisk stávajících propagačních materiálů</w:t>
      </w:r>
      <w:r>
        <w:rPr/>
        <w:t xml:space="preserve"> </w:t>
      </w:r>
      <w:r>
        <w:rPr>
          <w:b/>
        </w:rPr>
        <w:t>(cyklo, pěší výlety, letáky – Hrady, zámky, zříceniny apod., Cestujte pěšky jako kdysi naši předkové, trhací mapa)</w:t>
      </w:r>
    </w:p>
    <w:p>
      <w:pPr>
        <w:pStyle w:val="ListParagraph"/>
        <w:numPr>
          <w:ilvl w:val="2"/>
          <w:numId w:val="1"/>
        </w:numPr>
        <w:pBdr/>
        <w:spacing w:before="0" w:after="0"/>
        <w:contextualSpacing/>
        <w:rPr/>
      </w:pPr>
      <w:r>
        <w:rPr/>
        <w:t>do 14. 4. zjistí koordinátor od jednotlivých členů pracovní skupiny požadované množství propagačních materiálů (v xls formátu).</w:t>
      </w:r>
    </w:p>
    <w:p>
      <w:pPr>
        <w:pStyle w:val="ListParagraph"/>
        <w:numPr>
          <w:ilvl w:val="2"/>
          <w:numId w:val="1"/>
        </w:numPr>
        <w:pBdr/>
        <w:spacing w:before="0" w:after="0"/>
        <w:contextualSpacing/>
        <w:rPr/>
      </w:pPr>
      <w:r>
        <w:rPr/>
        <w:t>Je potřeba provést předtiskovou korekturu brožur  – především stravovacích služeb – do 14. 4. poslat Zuzaně Kučerové.</w:t>
      </w:r>
    </w:p>
    <w:p>
      <w:pPr>
        <w:pStyle w:val="ListParagraph"/>
        <w:numPr>
          <w:ilvl w:val="1"/>
          <w:numId w:val="1"/>
        </w:numPr>
        <w:pBdr/>
        <w:spacing w:before="0" w:after="0"/>
        <w:contextualSpacing/>
        <w:rPr>
          <w:color w:val="000000"/>
        </w:rPr>
      </w:pPr>
      <w:r>
        <w:rPr>
          <w:b/>
          <w:color w:val="000000"/>
        </w:rPr>
        <w:t>Poutní turismus</w:t>
      </w:r>
      <w:r>
        <w:rPr>
          <w:color w:val="000000"/>
        </w:rPr>
        <w:t xml:space="preserve"> – s Berounskem finalizujeme cizojazyčnou verzi – probíhá korektura, připravuje se společná akce k zahájení turistické sezóny, řeší Zuzana Kučerová.</w:t>
      </w:r>
    </w:p>
    <w:p>
      <w:pPr>
        <w:pStyle w:val="ListParagraph"/>
        <w:numPr>
          <w:ilvl w:val="2"/>
          <w:numId w:val="1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Jarní pouť za perlami Berounska, Brd a Podbrdska </w:t>
      </w:r>
    </w:p>
    <w:p>
      <w:pPr>
        <w:pStyle w:val="ListParagraph"/>
        <w:numPr>
          <w:ilvl w:val="3"/>
          <w:numId w:val="1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29. 4., ve spolupráci se spolkem Ultreia.</w:t>
      </w:r>
    </w:p>
    <w:p>
      <w:pPr>
        <w:pStyle w:val="ListParagraph"/>
        <w:numPr>
          <w:ilvl w:val="3"/>
          <w:numId w:val="1"/>
        </w:numPr>
        <w:pBdr/>
        <w:spacing w:before="0" w:after="0"/>
        <w:contextualSpacing/>
        <w:rPr>
          <w:color w:val="000000"/>
        </w:rPr>
      </w:pPr>
      <w:r>
        <w:rPr>
          <w:lang w:eastAsia="en-US"/>
        </w:rPr>
        <w:t>zhruba 25kilometrové putování po vápencové krajině Českého krasu a podbrdských Hřebenech.</w:t>
      </w:r>
    </w:p>
    <w:p>
      <w:pPr>
        <w:pStyle w:val="ListParagraph"/>
        <w:numPr>
          <w:ilvl w:val="3"/>
          <w:numId w:val="1"/>
        </w:numPr>
        <w:pBdr/>
        <w:spacing w:before="0" w:after="0"/>
        <w:contextualSpacing/>
        <w:rPr>
          <w:color w:val="000000"/>
        </w:rPr>
      </w:pPr>
      <w:r>
        <w:rPr>
          <w:lang w:eastAsia="en-US"/>
        </w:rPr>
        <w:t>trasa poutě začne v 8 h ve městě Beroun a povede přes Tetín a povede na barokní areál Skalka v Mníšku pod Brdy, kde zajistí prohlídku Luboš Kožíšek. Ti odvážnější budou mít možnost následující den pokračovat až na Svatou Horu v Příbrami.</w:t>
      </w:r>
    </w:p>
    <w:p>
      <w:pPr>
        <w:pStyle w:val="ListParagraph"/>
        <w:numPr>
          <w:ilvl w:val="1"/>
          <w:numId w:val="1"/>
        </w:numPr>
        <w:pBdr/>
        <w:spacing w:before="0" w:after="0"/>
        <w:contextualSpacing/>
        <w:rPr>
          <w:color w:val="000000"/>
        </w:rPr>
      </w:pPr>
      <w:r>
        <w:rPr>
          <w:b/>
          <w:color w:val="000000"/>
        </w:rPr>
        <w:t>Naučné stezky</w:t>
      </w:r>
      <w:r>
        <w:rPr>
          <w:color w:val="000000"/>
        </w:rPr>
        <w:t xml:space="preserve"> – od Celostátní sítě pro venkov máme schválený plán na propagaci naučných stezek (s rozpočtem 200.000 Kč), připravený text se nechá upravit externím dodavatelem, grafiku a komunikaci s CSV bude řešit Zuzana Kučerová.</w:t>
      </w:r>
    </w:p>
    <w:p>
      <w:pPr>
        <w:pStyle w:val="ListParagraph"/>
        <w:numPr>
          <w:ilvl w:val="1"/>
          <w:numId w:val="1"/>
        </w:numPr>
        <w:pBdr/>
        <w:spacing w:before="0" w:after="0"/>
        <w:contextualSpacing/>
        <w:rPr>
          <w:color w:val="000000"/>
        </w:rPr>
      </w:pPr>
      <w:r>
        <w:rPr>
          <w:b/>
          <w:color w:val="000000"/>
        </w:rPr>
        <w:t>Pivní stezky</w:t>
      </w:r>
      <w:r>
        <w:rPr>
          <w:color w:val="000000"/>
        </w:rPr>
        <w:t xml:space="preserve"> –13. 4. setkání pivovarníků v Řevnicích, specifikace požadavků , zapojení do návštěvnické knížky.</w:t>
      </w:r>
    </w:p>
    <w:p>
      <w:pPr>
        <w:pStyle w:val="ListParagraph"/>
        <w:numPr>
          <w:ilvl w:val="1"/>
          <w:numId w:val="1"/>
        </w:numPr>
        <w:pBdr/>
        <w:spacing w:before="0" w:after="0"/>
        <w:contextualSpacing/>
        <w:rPr>
          <w:rFonts w:eastAsia="Times New Roman"/>
        </w:rPr>
      </w:pPr>
      <w:r>
        <w:rPr>
          <w:rFonts w:eastAsia="Times New Roman"/>
          <w:b/>
        </w:rPr>
        <w:t>Návštěvnická knížka 2023</w:t>
      </w:r>
      <w:r>
        <w:rPr>
          <w:rFonts w:eastAsia="Times New Roman"/>
        </w:rPr>
        <w:t xml:space="preserve"> - úkoly pro koordinátora: 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 w:val="false"/>
        <w:rPr>
          <w:rFonts w:eastAsia="Times New Roman"/>
        </w:rPr>
      </w:pPr>
      <w:r>
        <w:rPr>
          <w:rFonts w:eastAsia="Times New Roman"/>
        </w:rPr>
        <w:t xml:space="preserve">oslovit ředitele/vedoucí místních atraktivit (muzea apod.), zda se opět zapojí. Návrh textu byl Zuzanou Kučerovou zaslán 15. 3. 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 w:val="false"/>
        <w:rPr>
          <w:rFonts w:eastAsia="Times New Roman"/>
        </w:rPr>
      </w:pPr>
      <w:r>
        <w:rPr>
          <w:rFonts w:eastAsia="Times New Roman"/>
        </w:rPr>
        <w:t xml:space="preserve">Ve spolupráci se členy pracovní skupiny oslovit soukromé podniky – restaurace v daném místě. Návrh textu byl Zuzanou Kučerovou zaslán 15. 3. 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 w:val="false"/>
        <w:rPr>
          <w:rFonts w:eastAsia="Times New Roman"/>
        </w:rPr>
      </w:pPr>
      <w:r>
        <w:rPr>
          <w:rFonts w:eastAsia="Times New Roman"/>
        </w:rPr>
        <w:t xml:space="preserve">Podklady pro grafické zpracování do 30. 4.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 w:val="false"/>
        <w:rPr>
          <w:rFonts w:eastAsia="Times New Roman"/>
        </w:rPr>
      </w:pPr>
      <w:r>
        <w:rPr>
          <w:rFonts w:eastAsia="Times New Roman"/>
          <w:b/>
        </w:rPr>
        <w:t>Turistické noviny</w:t>
      </w:r>
      <w:r>
        <w:rPr>
          <w:rFonts w:eastAsia="Times New Roman"/>
        </w:rPr>
        <w:t xml:space="preserve"> – Zuzana Kučerová oslovila Stanislava Břeně (šéfredaktor příbramského zpravodaje Kahan) s poptávkou na zpracování turistických novin s následujícím zadáním: 20 str., předpokládaná distribuce první týden v červnu, 2 možné cesty zpracování – podle témat (pěší, cyklo, poutní turismus, tradice…/podle oblastí (Mníšecko, Dobříšsko…); nabídka bude dodána do 14. 4.</w:t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color w:val="000000"/>
          <w:u w:val="single"/>
        </w:rPr>
      </w:pPr>
      <w:r>
        <w:rPr>
          <w:color w:val="000000"/>
          <w:u w:val="single"/>
        </w:rPr>
        <w:t>Oblast Lidé a rozvoj vztahů:</w:t>
      </w:r>
    </w:p>
    <w:p>
      <w:pPr>
        <w:pStyle w:val="ListParagraph"/>
        <w:numPr>
          <w:ilvl w:val="1"/>
          <w:numId w:val="1"/>
        </w:numPr>
        <w:pBdr/>
        <w:spacing w:before="0" w:after="0"/>
        <w:contextualSpacing/>
        <w:rPr>
          <w:b/>
          <w:color w:val="000000"/>
          <w:u w:val="single"/>
        </w:rPr>
      </w:pPr>
      <w:r>
        <w:rPr>
          <w:b/>
          <w:color w:val="000000"/>
        </w:rPr>
        <w:t xml:space="preserve">Školení pro pracovníky turistických informačních center v oblasti </w:t>
      </w:r>
    </w:p>
    <w:p>
      <w:pPr>
        <w:pStyle w:val="ListParagraph"/>
        <w:numPr>
          <w:ilvl w:val="2"/>
          <w:numId w:val="1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V úterý 25. 4. od 9 h na Svaté Hoře v Příbrami </w:t>
      </w:r>
    </w:p>
    <w:p>
      <w:pPr>
        <w:pStyle w:val="ListParagraph"/>
        <w:numPr>
          <w:ilvl w:val="2"/>
          <w:numId w:val="1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Místo konání – historické sklepení Svaté Hory</w:t>
      </w:r>
    </w:p>
    <w:p>
      <w:pPr>
        <w:pStyle w:val="ListParagraph"/>
        <w:numPr>
          <w:ilvl w:val="2"/>
          <w:numId w:val="1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Předpokládaný rozsah 4 hodiny</w:t>
      </w:r>
    </w:p>
    <w:p>
      <w:pPr>
        <w:pStyle w:val="ListParagraph"/>
        <w:numPr>
          <w:ilvl w:val="2"/>
          <w:numId w:val="1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Svatá Hora nabízí coffee break a oběd na za 300 Kč/1 osoba</w:t>
      </w:r>
    </w:p>
    <w:p>
      <w:pPr>
        <w:pStyle w:val="ListParagraph"/>
        <w:numPr>
          <w:ilvl w:val="2"/>
          <w:numId w:val="1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Témata školení: jak nejlépe oslovit návštěvníky, komunikace se zákazníky (včetně řešení konfliktů), role IC v destinačním managementu, trendy v cestovním ruchu, novinky z regionu, výměna zkušeností mezi jednotlivými IC</w:t>
      </w:r>
    </w:p>
    <w:p>
      <w:pPr>
        <w:pStyle w:val="ListParagraph"/>
        <w:numPr>
          <w:ilvl w:val="2"/>
          <w:numId w:val="1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Po obědě bude následovat prohlídka Svaté Hory</w:t>
      </w:r>
      <w:bookmarkStart w:id="0" w:name="_GoBack"/>
      <w:bookmarkEnd w:id="0"/>
    </w:p>
    <w:p>
      <w:pPr>
        <w:pStyle w:val="ListParagraph"/>
        <w:numPr>
          <w:ilvl w:val="2"/>
          <w:numId w:val="1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Úkoly pro koordinátora – zajistit školitele, komunikace se Svatou Horou ohledně prostor a občerstvení, příprava podkladů pro vystavení objednávek – do 17. 4.</w:t>
      </w:r>
    </w:p>
    <w:p>
      <w:pPr>
        <w:pStyle w:val="ListParagraph"/>
        <w:numPr>
          <w:ilvl w:val="2"/>
          <w:numId w:val="1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Členové pracovní skupiny – pozvat kolegy z IC a informaci o účasti předat koordinátorovi do 17. 4.</w:t>
      </w:r>
    </w:p>
    <w:p>
      <w:pPr>
        <w:pStyle w:val="ListParagraph"/>
        <w:pBdr/>
        <w:spacing w:before="0" w:after="0"/>
        <w:ind w:left="1800"/>
        <w:contextualSpacing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>Úkoly pro členy pracovní skupiny</w:t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/>
      </w:pPr>
      <w:r>
        <w:rPr/>
        <w:t>Dotisk stávajících propagačních materiálů – do 14. 4. zjistit skladové zásoby a případné požadavky poslat koordinátorovi. Korektury poslat do 14. 4. Zuzaně Kučerové.</w:t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/>
      </w:pPr>
      <w:r>
        <w:rPr/>
        <w:t xml:space="preserve">Pozvat kolegy z IC na školení pro pracovníky TIC a informaci o účasti předat koordinátorovi. </w:t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/>
      </w:pPr>
      <w:r>
        <w:rPr/>
        <w:t xml:space="preserve">Návštěvnická knížka 2023 – </w:t>
      </w:r>
      <w:r>
        <w:rPr>
          <w:rFonts w:eastAsia="Times New Roman"/>
        </w:rPr>
        <w:t xml:space="preserve">připravit seznam restaurací (včetně kontaktů – tel., email), které by mohl koordinátor oslovit – do 14. 4. </w:t>
      </w:r>
    </w:p>
    <w:p>
      <w:pPr>
        <w:pStyle w:val="ListParagraph"/>
        <w:pBdr/>
        <w:spacing w:before="0" w:after="0"/>
        <w:ind w:left="1080"/>
        <w:contextualSpacing/>
        <w:rPr/>
      </w:pPr>
      <w:r>
        <w:rPr/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>Úkoly pro koordinátora</w:t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Plnění kalendáře akcí za celou oblast – průběžně</w:t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Nabídky na výrobu propagačního spotu – do 14. 4.</w:t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Průzkum potenciálu a potřeb poptávky – připravit zadání pro výběrové řízení a vytipovat alespoň 3 potenciální dodavatele k oslovení – do 21. 4. </w:t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Návrh, jak bude pojaté zpracování „pivních stezek“ – do 21. 4. </w:t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Školení pro pracovníky turistických informačních center v oblasti  - školitelé, Svatá Hora - do17. 4., příprava podkladů pro vystavení objednávek</w:t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Evidence požadavků (xls formát) na dotisk od všech členů – 14. 4. </w:t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Turistická aplikace – vyžádat si písemnou nabídku (Mobilní app), která bude podkladem pro objednávku – do 21. 4. </w:t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Návštěvnická knížka</w:t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b/>
          <w:color w:val="000000"/>
        </w:rPr>
      </w:pPr>
      <w:r>
        <w:rPr>
          <w:color w:val="000000"/>
        </w:rPr>
        <w:t>Včasné zasílání vyúčtování a faktur</w:t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/>
      </w:pPr>
      <w:r>
        <w:rPr/>
        <w:t>Pravidelný týdenní report s výčtem splněných a rozpracovaných úkolů (vždy k pátku)</w:t>
      </w:r>
    </w:p>
    <w:p>
      <w:pPr>
        <w:pStyle w:val="Normal"/>
        <w:pBdr/>
        <w:spacing w:before="0" w:after="0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rPr>
          <w:b/>
        </w:rPr>
      </w:pPr>
      <w:r>
        <w:rPr>
          <w:b/>
        </w:rPr>
        <w:t xml:space="preserve">Další termín jednání pracovní skupiny bude v pátek 21. 4. 2023 od 9 h v Podbrdském muzeu (adresa: Palackého 10,  Rožmitál pod Třemšínem).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 Příbrami 4. 4. 2023</w:t>
      </w:r>
    </w:p>
    <w:p>
      <w:pPr>
        <w:pStyle w:val="Normal"/>
        <w:spacing w:before="0" w:after="160"/>
        <w:jc w:val="both"/>
        <w:rPr/>
      </w:pPr>
      <w:r>
        <w:rPr/>
        <w:t>Zapsala: Zuzana Kučerová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73"/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177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d3f9d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d3f9d"/>
    <w:rPr>
      <w:color w:themeColor="hyperlink" w:val="0563C1"/>
      <w:u w:val="single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d13d8d"/>
    <w:rPr>
      <w:rFonts w:ascii="Segoe UI" w:hAnsi="Segoe UI" w:eastAsia="Calibri" w:cs="Segoe UI"/>
      <w:sz w:val="18"/>
      <w:szCs w:val="18"/>
      <w:lang w:eastAsia="cs-CZ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d3f9d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13d8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Zhlavazpat"/>
    <w:pPr/>
    <w:rPr/>
  </w:style>
  <w:style w:type="paragraph" w:styleId="Footer">
    <w:name w:val="Footer"/>
    <w:basedOn w:val="Zhlavazpat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LibreOffice/7.6.2.1$Windows_X86_64 LibreOffice_project/56f7684011345957bbf33a7ee678afaf4d2ba333</Application>
  <AppVersion>15.0000</AppVersion>
  <Pages>4</Pages>
  <Words>1067</Words>
  <Characters>5866</Characters>
  <CharactersWithSpaces>7023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2023-04-06T08:14:00Z</dcterms:created>
  <dc:creator>Zuzana Kučerová</dc:creator>
  <dc:description/>
  <dc:language>cs-CZ</dc:language>
  <cp:lastModifiedBy/>
  <cp:lastPrinted>2023-02-22T06:25:00Z</cp:lastPrinted>
  <dcterms:modified xsi:type="dcterms:W3CDTF">2023-11-02T09:35:49Z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